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A8" w:rsidRDefault="00EF4BA8" w:rsidP="00EF4BA8">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EF4BA8" w:rsidRDefault="00EF4BA8" w:rsidP="00EF4BA8">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EF4BA8" w:rsidRDefault="00EF4BA8" w:rsidP="00EF4BA8">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EF4BA8" w:rsidRDefault="00EF4BA8" w:rsidP="00EF4BA8">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EF4BA8" w:rsidRDefault="00EF4BA8" w:rsidP="00EF4BA8">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EF4BA8" w:rsidRDefault="00EF4BA8" w:rsidP="00EF4BA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EF4BA8" w:rsidRDefault="00EF4BA8" w:rsidP="00EF4BA8">
      <w:pPr>
        <w:widowControl w:val="0"/>
        <w:autoSpaceDE w:val="0"/>
        <w:autoSpaceDN w:val="0"/>
        <w:adjustRightInd w:val="0"/>
        <w:rPr>
          <w:rFonts w:ascii="Arial" w:hAnsi="Arial" w:cs="Arial"/>
          <w:b/>
          <w:bCs/>
        </w:rPr>
      </w:pPr>
      <w:r>
        <w:rPr>
          <w:rFonts w:ascii="Arial" w:hAnsi="Arial" w:cs="Arial"/>
          <w:b/>
          <w:bCs/>
        </w:rPr>
        <w:t>ZONING BOARD OF APPEALS                                          Fax:  (845) 564-7802</w:t>
      </w:r>
    </w:p>
    <w:p w:rsidR="00EF4BA8" w:rsidRDefault="00EF4BA8" w:rsidP="00EF4BA8">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EF4BA8" w:rsidRDefault="00EF4BA8" w:rsidP="00EF4BA8">
      <w:pPr>
        <w:widowControl w:val="0"/>
        <w:autoSpaceDE w:val="0"/>
        <w:autoSpaceDN w:val="0"/>
        <w:adjustRightInd w:val="0"/>
        <w:rPr>
          <w:rFonts w:ascii="Arial" w:hAnsi="Arial" w:cs="Arial"/>
          <w:b/>
          <w:bCs/>
        </w:rPr>
      </w:pPr>
    </w:p>
    <w:p w:rsidR="00EF4BA8" w:rsidRDefault="00EF4BA8" w:rsidP="00EF4BA8">
      <w:pPr>
        <w:widowControl w:val="0"/>
        <w:autoSpaceDE w:val="0"/>
        <w:autoSpaceDN w:val="0"/>
        <w:adjustRightInd w:val="0"/>
        <w:jc w:val="center"/>
        <w:rPr>
          <w:rFonts w:ascii="Arial" w:hAnsi="Arial" w:cs="Arial"/>
          <w:b/>
          <w:bCs/>
        </w:rPr>
      </w:pPr>
      <w:r>
        <w:rPr>
          <w:rFonts w:ascii="Arial" w:hAnsi="Arial" w:cs="Arial"/>
          <w:b/>
          <w:bCs/>
        </w:rPr>
        <w:t>AGENDA</w:t>
      </w:r>
    </w:p>
    <w:p w:rsidR="00EF4BA8" w:rsidRDefault="00EF4BA8" w:rsidP="00EF4BA8">
      <w:pPr>
        <w:tabs>
          <w:tab w:val="left" w:pos="8460"/>
        </w:tabs>
        <w:jc w:val="center"/>
        <w:rPr>
          <w:rFonts w:ascii="Arial" w:hAnsi="Arial" w:cs="Arial"/>
          <w:b/>
          <w:bCs/>
          <w:u w:val="single"/>
        </w:rPr>
      </w:pPr>
      <w:r>
        <w:rPr>
          <w:rFonts w:ascii="Arial" w:hAnsi="Arial" w:cs="Arial"/>
          <w:b/>
          <w:bCs/>
        </w:rPr>
        <w:t>THURSDAY, APRIL 28, 2016</w:t>
      </w:r>
    </w:p>
    <w:p w:rsidR="00EF4BA8" w:rsidRDefault="00EF4BA8" w:rsidP="00EF4BA8">
      <w:pPr>
        <w:widowControl w:val="0"/>
        <w:autoSpaceDE w:val="0"/>
        <w:autoSpaceDN w:val="0"/>
        <w:adjustRightInd w:val="0"/>
        <w:jc w:val="center"/>
        <w:rPr>
          <w:rFonts w:ascii="Arial" w:hAnsi="Arial" w:cs="Arial"/>
          <w:b/>
          <w:bCs/>
        </w:rPr>
      </w:pPr>
    </w:p>
    <w:p w:rsidR="00EF4BA8" w:rsidRDefault="00EF4BA8" w:rsidP="00EF4BA8">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EF4BA8" w:rsidRDefault="00EF4BA8" w:rsidP="00EF4BA8">
      <w:pPr>
        <w:rPr>
          <w:b/>
          <w:bCs/>
          <w:u w:val="single"/>
        </w:rPr>
      </w:pPr>
    </w:p>
    <w:p w:rsidR="00EF4BA8" w:rsidRDefault="00EF4BA8" w:rsidP="00EF4BA8">
      <w:pPr>
        <w:rPr>
          <w:b/>
          <w:bCs/>
          <w:u w:val="single"/>
        </w:rPr>
      </w:pPr>
      <w:r>
        <w:rPr>
          <w:b/>
          <w:bCs/>
          <w:u w:val="single"/>
        </w:rPr>
        <w:t>APPLICANTS:</w:t>
      </w:r>
      <w:r>
        <w:t xml:space="preserve">                                                           </w:t>
      </w:r>
      <w:r>
        <w:rPr>
          <w:b/>
          <w:bCs/>
          <w:u w:val="single"/>
        </w:rPr>
        <w:t>LOCATIONS:</w:t>
      </w:r>
    </w:p>
    <w:p w:rsidR="005A367B" w:rsidRDefault="005A367B" w:rsidP="00EF4BA8"/>
    <w:p w:rsidR="004B5E7B" w:rsidRDefault="00C053B1">
      <w:r>
        <w:t>Z</w:t>
      </w:r>
      <w:r w:rsidR="00CF35AC">
        <w:t xml:space="preserve">EF </w:t>
      </w:r>
      <w:r w:rsidR="00CF35AC" w:rsidRPr="00CF35AC">
        <w:t>GJURASHAJ (VALON &amp; VATAN LLC.)</w:t>
      </w:r>
      <w:r w:rsidR="00216729">
        <w:tab/>
        <w:t>34 PLANK ROAD, NBGH</w:t>
      </w:r>
    </w:p>
    <w:p w:rsidR="00216729" w:rsidRDefault="00216729">
      <w:r>
        <w:t xml:space="preserve"> (V &amp; V </w:t>
      </w:r>
      <w:r w:rsidR="00552DA7">
        <w:t>STEAKHOUSE</w:t>
      </w:r>
      <w:r>
        <w:t>)</w:t>
      </w:r>
      <w:r>
        <w:tab/>
      </w:r>
      <w:r w:rsidR="00552DA7">
        <w:tab/>
      </w:r>
      <w:r w:rsidR="00552DA7">
        <w:tab/>
      </w:r>
      <w:r w:rsidR="00CF35AC">
        <w:tab/>
      </w:r>
      <w:r>
        <w:t>(84-2-1.1) B ZONE</w:t>
      </w:r>
    </w:p>
    <w:p w:rsidR="00216729" w:rsidRDefault="00216729"/>
    <w:p w:rsidR="00216729" w:rsidRDefault="00216729">
      <w:r>
        <w:t xml:space="preserve">VARIANCE (S): </w:t>
      </w:r>
    </w:p>
    <w:p w:rsidR="00216729" w:rsidRDefault="00216729">
      <w:r>
        <w:t xml:space="preserve">AREA VARIANCE FOR </w:t>
      </w:r>
      <w:r w:rsidR="007154D1">
        <w:t>SIGNAGE - (A) FREE-STANDING SIGN CLOSER THAN 15 FT. TO STREET LINE</w:t>
      </w:r>
      <w:r w:rsidR="002B1F6B">
        <w:t>S</w:t>
      </w:r>
      <w:r w:rsidR="007154D1">
        <w:t xml:space="preserve"> (PLANK ROAD &amp; STONE STREET); (B) MAXIMUM </w:t>
      </w:r>
      <w:r w:rsidR="002B1F6B">
        <w:t xml:space="preserve">AMOUNT OF </w:t>
      </w:r>
      <w:r w:rsidR="007154D1">
        <w:t xml:space="preserve">ALLOWED SIGNAGE </w:t>
      </w:r>
      <w:r w:rsidR="002B1F6B">
        <w:t>AND</w:t>
      </w:r>
      <w:r w:rsidR="007154D1">
        <w:t xml:space="preserve"> SIGN CLOSER THAN 15 FT TO STREET LINE</w:t>
      </w:r>
      <w:r w:rsidR="002B1F6B">
        <w:t xml:space="preserve"> (PLANK ROAD)</w:t>
      </w:r>
      <w:r w:rsidR="007154D1">
        <w:t xml:space="preserve"> FOR BULL STATUE (8’ X 6).</w:t>
      </w:r>
    </w:p>
    <w:p w:rsidR="007154D1" w:rsidRDefault="007154D1">
      <w:r>
        <w:t>_____________________________________________________________________________</w:t>
      </w:r>
    </w:p>
    <w:p w:rsidR="002B1F6B" w:rsidRDefault="002B1F6B"/>
    <w:p w:rsidR="002B1F6B" w:rsidRDefault="00A70390">
      <w:r>
        <w:t>DANIEL &amp; CHRISTY MANN</w:t>
      </w:r>
      <w:r>
        <w:tab/>
      </w:r>
      <w:r>
        <w:tab/>
        <w:t>37 EAST ROAD, WALLKILL</w:t>
      </w:r>
    </w:p>
    <w:p w:rsidR="00A70390" w:rsidRDefault="00A70390">
      <w:r>
        <w:tab/>
      </w:r>
      <w:r>
        <w:tab/>
      </w:r>
      <w:r>
        <w:tab/>
      </w:r>
      <w:r>
        <w:tab/>
      </w:r>
      <w:r>
        <w:tab/>
      </w:r>
      <w:r>
        <w:tab/>
        <w:t>(2-2-22.1) R/R ZONE</w:t>
      </w:r>
    </w:p>
    <w:p w:rsidR="00A70390" w:rsidRDefault="00A70390"/>
    <w:p w:rsidR="00A70390" w:rsidRDefault="00A70390">
      <w:r>
        <w:t>VARIANCE:</w:t>
      </w:r>
    </w:p>
    <w:p w:rsidR="00A70390" w:rsidRDefault="00A70390">
      <w:r>
        <w:t>AREA VARIANCE FOR LOT #</w:t>
      </w:r>
      <w:r w:rsidR="00536F8D">
        <w:t>2 FOR</w:t>
      </w:r>
      <w:r>
        <w:t xml:space="preserve"> THE FRONT YARD SETBACK OF AN EXISTING SINGLE-FAMILY DWELLING FOR A PROPOSED TWO-LOT SUBDIVISION BEFORE THE PLANNING BOARD. </w:t>
      </w:r>
    </w:p>
    <w:p w:rsidR="00A70390" w:rsidRDefault="00A70390">
      <w:r>
        <w:t xml:space="preserve">_____________________________________________________________________________ </w:t>
      </w:r>
    </w:p>
    <w:p w:rsidR="00F0712C" w:rsidRDefault="00F0712C"/>
    <w:p w:rsidR="00F0712C" w:rsidRDefault="00F0712C">
      <w:r>
        <w:t>ORLAND</w:t>
      </w:r>
      <w:r w:rsidR="00DA0B58">
        <w:t>O</w:t>
      </w:r>
      <w:r>
        <w:t xml:space="preserve"> OSARIO</w:t>
      </w:r>
      <w:r>
        <w:tab/>
      </w:r>
      <w:r>
        <w:tab/>
      </w:r>
      <w:r>
        <w:tab/>
      </w:r>
      <w:r>
        <w:tab/>
        <w:t>6 CLARION COURT, NBGH</w:t>
      </w:r>
    </w:p>
    <w:p w:rsidR="00F0712C" w:rsidRDefault="00F0712C">
      <w:r>
        <w:tab/>
      </w:r>
      <w:r>
        <w:tab/>
      </w:r>
      <w:r>
        <w:tab/>
      </w:r>
      <w:r>
        <w:tab/>
      </w:r>
      <w:r>
        <w:tab/>
      </w:r>
      <w:r>
        <w:tab/>
        <w:t>(85-1-13) R-1 ZONE</w:t>
      </w:r>
    </w:p>
    <w:p w:rsidR="00F0712C" w:rsidRDefault="00F0712C"/>
    <w:p w:rsidR="00F0712C" w:rsidRDefault="00F0712C">
      <w:r>
        <w:t>VARIANCE (S):</w:t>
      </w:r>
    </w:p>
    <w:p w:rsidR="00F0712C" w:rsidRPr="00F0712C" w:rsidRDefault="00F0712C">
      <w:pPr>
        <w:rPr>
          <w:u w:val="single"/>
        </w:rPr>
      </w:pPr>
      <w:r>
        <w:t xml:space="preserve">AREA VARIANCES FOR THE REAR YARD SETBACK, THE COMBINED SIDE YARDS SETBACK AND THE MAXIMUM LOT SURFACE COVERAGE TO KEEP A PRIOR BUILT SIDE/REAR YARD DECK (32 X 30) AND AN AREA VARIANCE FOR THE MAXIMUM </w:t>
      </w:r>
      <w:r w:rsidRPr="00F0712C">
        <w:rPr>
          <w:u w:val="single"/>
        </w:rPr>
        <w:t>LOT SURFACE COVERAGE TO KEEP THE PRIOR BUILT SHED (7 X 7)</w:t>
      </w:r>
      <w:r>
        <w:rPr>
          <w:u w:val="single"/>
        </w:rPr>
        <w:t xml:space="preserve">                            </w:t>
      </w:r>
      <w:r w:rsidRPr="00F0712C">
        <w:rPr>
          <w:u w:val="single"/>
        </w:rPr>
        <w:t>.</w:t>
      </w:r>
    </w:p>
    <w:p w:rsidR="00F0712C" w:rsidRDefault="00DA0B58">
      <w:r>
        <w:lastRenderedPageBreak/>
        <w:t>SHERI &amp; SCOTT DRIVANOS</w:t>
      </w:r>
      <w:r>
        <w:tab/>
      </w:r>
      <w:r>
        <w:tab/>
      </w:r>
      <w:r>
        <w:tab/>
        <w:t>235 QUAKER STREET, WALLKILL</w:t>
      </w:r>
    </w:p>
    <w:p w:rsidR="00DA0B58" w:rsidRDefault="00DA0B58">
      <w:r>
        <w:tab/>
      </w:r>
      <w:r>
        <w:tab/>
      </w:r>
      <w:r>
        <w:tab/>
      </w:r>
      <w:r>
        <w:tab/>
      </w:r>
      <w:r>
        <w:tab/>
      </w:r>
      <w:r>
        <w:tab/>
      </w:r>
      <w:r>
        <w:tab/>
        <w:t>(2-1-14) A/R ZONE</w:t>
      </w:r>
    </w:p>
    <w:p w:rsidR="00DA0B58" w:rsidRDefault="00DA0B58"/>
    <w:p w:rsidR="00DA0B58" w:rsidRDefault="00DA0B58"/>
    <w:p w:rsidR="00DA0B58" w:rsidRDefault="00DA0B58">
      <w:r>
        <w:t>VARIANCE (S):</w:t>
      </w:r>
    </w:p>
    <w:p w:rsidR="00DA0B58" w:rsidRDefault="00DA0B58">
      <w:r>
        <w:t>AREA VARIANCES FOR THE MAXIMUM ALLOWED SQUARE FOOTAGE OF ACCESSORY STRUCTURES AND THE MAXIMUM ALLOWED (4) FOUR VEHICLE STORAGE TO BUILD AN ENCLOSED ADDITION (13 X 34) TO AN EXISTING BUILDING.</w:t>
      </w:r>
    </w:p>
    <w:p w:rsidR="00DA0B58" w:rsidRDefault="00DA0B58">
      <w:r>
        <w:t>____________________________________________________________________________</w:t>
      </w:r>
    </w:p>
    <w:p w:rsidR="00DA0B58" w:rsidRDefault="00DA0B58"/>
    <w:p w:rsidR="00DA0B58" w:rsidRDefault="00DA0B58">
      <w:r>
        <w:t>COSIMO J. COLANDREA</w:t>
      </w:r>
      <w:r>
        <w:tab/>
      </w:r>
      <w:r>
        <w:tab/>
      </w:r>
      <w:r>
        <w:tab/>
      </w:r>
      <w:r>
        <w:tab/>
        <w:t>39 ROUTE 17K, NBGH</w:t>
      </w:r>
    </w:p>
    <w:p w:rsidR="00DA0B58" w:rsidRDefault="00DA0B58">
      <w:r>
        <w:t xml:space="preserve">   (BUICK GMC)</w:t>
      </w:r>
      <w:r>
        <w:tab/>
      </w:r>
      <w:r>
        <w:tab/>
      </w:r>
      <w:r>
        <w:tab/>
      </w:r>
      <w:r>
        <w:tab/>
      </w:r>
      <w:r>
        <w:tab/>
        <w:t>(100-5-37.212 &amp; 22.2) I/B ZONE</w:t>
      </w:r>
    </w:p>
    <w:p w:rsidR="00DA0B58" w:rsidRDefault="00DA0B58"/>
    <w:p w:rsidR="00DA0B58" w:rsidRDefault="00DA0B58">
      <w:r>
        <w:t>VARIANCE (S):</w:t>
      </w:r>
    </w:p>
    <w:p w:rsidR="00DA0B58" w:rsidRDefault="00DA0B58">
      <w:r>
        <w:t>AREA VARIANCES FOR THE MAXIMUM AMOUNT OF ALLOWED SIGNAGE AND INCREASING THE DEGREE OF NON-CONFORMITY (LARGER WITH ADDITIONAL SIGNAGE) TO INSTALL SIGNAGE ON THE LOT.</w:t>
      </w:r>
    </w:p>
    <w:p w:rsidR="00DA0B58" w:rsidRDefault="00DA0B58">
      <w:r>
        <w:t>____________________________________________________________________________</w:t>
      </w:r>
    </w:p>
    <w:p w:rsidR="00DA0B58" w:rsidRDefault="00DA0B58"/>
    <w:p w:rsidR="00DA0B58" w:rsidRDefault="00CF35AC">
      <w:r>
        <w:t>DABROSKI BROTHERS INC.</w:t>
      </w:r>
      <w:r>
        <w:tab/>
      </w:r>
      <w:r>
        <w:tab/>
      </w:r>
      <w:r>
        <w:tab/>
        <w:t>611 ROUTE 32, WALLKILL</w:t>
      </w:r>
    </w:p>
    <w:p w:rsidR="00CF35AC" w:rsidRDefault="00CF35AC">
      <w:r>
        <w:tab/>
      </w:r>
      <w:r>
        <w:tab/>
      </w:r>
      <w:r>
        <w:tab/>
      </w:r>
      <w:r>
        <w:tab/>
      </w:r>
      <w:r>
        <w:tab/>
      </w:r>
      <w:r>
        <w:tab/>
      </w:r>
      <w:r>
        <w:tab/>
        <w:t>(4-3-4) R/R ZONE</w:t>
      </w:r>
    </w:p>
    <w:p w:rsidR="00CF35AC" w:rsidRDefault="00CF35AC"/>
    <w:p w:rsidR="00CF35AC" w:rsidRDefault="00CF35AC">
      <w:r>
        <w:t>VARIANCE (S):</w:t>
      </w:r>
    </w:p>
    <w:p w:rsidR="00CF35AC" w:rsidRDefault="00CF35AC">
      <w:r>
        <w:t>USE VARIANCES-TWO USE VARIANCES FOR 185-19-A-1 - A NON-CONFORMING USE SHALL NOT BE EXTENDED OR ENLARGED AND 185-19-B - A NON-CONFORMING BUILDING SHALL NOT BE MODIFIED IN ANY WAY TO KEEP (A) A PRIOR BUILT ADDITION (12 X 30) BUILT ONTO AN EXISTING STORAGE BUILDING AND ALSO TWO USE VARIANCES FOR 185-19-A-1 AND 185-1</w:t>
      </w:r>
      <w:r w:rsidR="00682EA5">
        <w:t>9</w:t>
      </w:r>
      <w:r>
        <w:t>-B TO KEEP (B) A PRIOR BUILT OFFICE ADDITION (12 X 14) ON THE PREMISES.</w:t>
      </w:r>
    </w:p>
    <w:p w:rsidR="00CF35AC" w:rsidRDefault="00CF35AC">
      <w:r>
        <w:t>_____________________________________________________________________________</w:t>
      </w:r>
    </w:p>
    <w:p w:rsidR="00DA0B58" w:rsidRDefault="00DA0B58"/>
    <w:p w:rsidR="00DA0B58" w:rsidRDefault="00DA0B58"/>
    <w:p w:rsidR="00DA0B58" w:rsidRDefault="00DA0B58" w:rsidP="00DA0B58">
      <w:pPr>
        <w:jc w:val="center"/>
      </w:pPr>
      <w:r w:rsidRPr="00AE4CDE">
        <w:rPr>
          <w:b/>
          <w:u w:val="single"/>
        </w:rPr>
        <w:t xml:space="preserve">HELD OPEN FROM THE </w:t>
      </w:r>
      <w:r>
        <w:rPr>
          <w:b/>
          <w:u w:val="single"/>
        </w:rPr>
        <w:t>JANUARY 28</w:t>
      </w:r>
      <w:r w:rsidRPr="00E46CA0">
        <w:rPr>
          <w:b/>
          <w:u w:val="single"/>
          <w:vertAlign w:val="superscript"/>
        </w:rPr>
        <w:t>TH</w:t>
      </w:r>
      <w:r>
        <w:rPr>
          <w:b/>
          <w:u w:val="single"/>
        </w:rPr>
        <w:t>, 201</w:t>
      </w:r>
      <w:r w:rsidR="000B4066">
        <w:rPr>
          <w:b/>
          <w:u w:val="single"/>
        </w:rPr>
        <w:t>6</w:t>
      </w:r>
      <w:bookmarkStart w:id="0" w:name="_GoBack"/>
      <w:bookmarkEnd w:id="0"/>
      <w:r>
        <w:rPr>
          <w:b/>
          <w:u w:val="single"/>
        </w:rPr>
        <w:t xml:space="preserve"> MEETING</w:t>
      </w:r>
    </w:p>
    <w:p w:rsidR="00DA0B58" w:rsidRDefault="00DA0B58" w:rsidP="00DA0B58"/>
    <w:p w:rsidR="00DA0B58" w:rsidRDefault="00DA0B58" w:rsidP="00DA0B58">
      <w:r>
        <w:t>DON &amp; TAMMY MURPHY</w:t>
      </w:r>
      <w:r>
        <w:tab/>
      </w:r>
      <w:r>
        <w:tab/>
      </w:r>
      <w:r>
        <w:tab/>
      </w:r>
      <w:r>
        <w:tab/>
        <w:t>299 LAKESIDE ROAD, NBGH</w:t>
      </w:r>
    </w:p>
    <w:p w:rsidR="00DA0B58" w:rsidRDefault="00DA0B58" w:rsidP="00DA0B58">
      <w:r>
        <w:tab/>
      </w:r>
      <w:r>
        <w:tab/>
      </w:r>
      <w:r>
        <w:tab/>
      </w:r>
      <w:r>
        <w:tab/>
      </w:r>
      <w:r>
        <w:tab/>
      </w:r>
      <w:r>
        <w:tab/>
      </w:r>
      <w:r>
        <w:tab/>
        <w:t>(50-1-22) R-1 ZONE</w:t>
      </w:r>
    </w:p>
    <w:p w:rsidR="00DA0B58" w:rsidRDefault="00DA0B58" w:rsidP="00DA0B58"/>
    <w:p w:rsidR="00DA0B58" w:rsidRDefault="00DA0B58" w:rsidP="00DA0B58">
      <w:r>
        <w:t>VARIANCE (S):</w:t>
      </w:r>
    </w:p>
    <w:p w:rsidR="00DA0B58" w:rsidRDefault="00DA0B58" w:rsidP="00DA0B58">
      <w:r>
        <w:t>AREA VARIANCES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w:t>
      </w:r>
    </w:p>
    <w:p w:rsidR="00DA0B58" w:rsidRDefault="00DA0B58">
      <w:r>
        <w:t>____________________________________________________________________________</w:t>
      </w:r>
    </w:p>
    <w:sectPr w:rsidR="00DA0B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BA8" w:rsidRDefault="00EF4BA8" w:rsidP="00EF4BA8">
      <w:r>
        <w:separator/>
      </w:r>
    </w:p>
  </w:endnote>
  <w:endnote w:type="continuationSeparator" w:id="0">
    <w:p w:rsidR="00EF4BA8" w:rsidRDefault="00EF4BA8" w:rsidP="00EF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BA8" w:rsidRDefault="00EF4BA8" w:rsidP="00EF4BA8">
      <w:r>
        <w:separator/>
      </w:r>
    </w:p>
  </w:footnote>
  <w:footnote w:type="continuationSeparator" w:id="0">
    <w:p w:rsidR="00EF4BA8" w:rsidRDefault="00EF4BA8" w:rsidP="00EF4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821021"/>
      <w:docPartObj>
        <w:docPartGallery w:val="Page Numbers (Top of Page)"/>
        <w:docPartUnique/>
      </w:docPartObj>
    </w:sdtPr>
    <w:sdtEndPr>
      <w:rPr>
        <w:noProof/>
      </w:rPr>
    </w:sdtEndPr>
    <w:sdtContent>
      <w:p w:rsidR="00EF4BA8" w:rsidRDefault="00EF4BA8">
        <w:pPr>
          <w:pStyle w:val="Header"/>
          <w:jc w:val="right"/>
        </w:pPr>
        <w:r>
          <w:fldChar w:fldCharType="begin"/>
        </w:r>
        <w:r>
          <w:instrText xml:space="preserve"> PAGE   \* MERGEFORMAT </w:instrText>
        </w:r>
        <w:r>
          <w:fldChar w:fldCharType="separate"/>
        </w:r>
        <w:r w:rsidR="000B4066">
          <w:rPr>
            <w:noProof/>
          </w:rPr>
          <w:t>2</w:t>
        </w:r>
        <w:r>
          <w:rPr>
            <w:noProof/>
          </w:rPr>
          <w:fldChar w:fldCharType="end"/>
        </w:r>
      </w:p>
    </w:sdtContent>
  </w:sdt>
  <w:p w:rsidR="00EF4BA8" w:rsidRDefault="00EF4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A8"/>
    <w:rsid w:val="000B4066"/>
    <w:rsid w:val="00216729"/>
    <w:rsid w:val="002B1F6B"/>
    <w:rsid w:val="00311CDB"/>
    <w:rsid w:val="004B5E7B"/>
    <w:rsid w:val="00536F8D"/>
    <w:rsid w:val="00552DA7"/>
    <w:rsid w:val="005A367B"/>
    <w:rsid w:val="00682EA5"/>
    <w:rsid w:val="007154D1"/>
    <w:rsid w:val="00905F47"/>
    <w:rsid w:val="00A01D93"/>
    <w:rsid w:val="00A70390"/>
    <w:rsid w:val="00C053B1"/>
    <w:rsid w:val="00CF35AC"/>
    <w:rsid w:val="00CF4C3A"/>
    <w:rsid w:val="00D63004"/>
    <w:rsid w:val="00DA0B58"/>
    <w:rsid w:val="00EF4BA8"/>
    <w:rsid w:val="00F0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A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F4BA8"/>
    <w:rPr>
      <w:color w:val="0000FF"/>
      <w:u w:val="single"/>
    </w:rPr>
  </w:style>
  <w:style w:type="paragraph" w:styleId="Header">
    <w:name w:val="header"/>
    <w:basedOn w:val="Normal"/>
    <w:link w:val="HeaderChar"/>
    <w:uiPriority w:val="99"/>
    <w:unhideWhenUsed/>
    <w:rsid w:val="00EF4BA8"/>
    <w:pPr>
      <w:tabs>
        <w:tab w:val="center" w:pos="4680"/>
        <w:tab w:val="right" w:pos="9360"/>
      </w:tabs>
    </w:pPr>
  </w:style>
  <w:style w:type="character" w:customStyle="1" w:styleId="HeaderChar">
    <w:name w:val="Header Char"/>
    <w:basedOn w:val="DefaultParagraphFont"/>
    <w:link w:val="Header"/>
    <w:uiPriority w:val="99"/>
    <w:rsid w:val="00EF4BA8"/>
    <w:rPr>
      <w:rFonts w:eastAsia="Times New Roman"/>
      <w:sz w:val="24"/>
      <w:szCs w:val="24"/>
    </w:rPr>
  </w:style>
  <w:style w:type="paragraph" w:styleId="Footer">
    <w:name w:val="footer"/>
    <w:basedOn w:val="Normal"/>
    <w:link w:val="FooterChar"/>
    <w:uiPriority w:val="99"/>
    <w:unhideWhenUsed/>
    <w:rsid w:val="00EF4BA8"/>
    <w:pPr>
      <w:tabs>
        <w:tab w:val="center" w:pos="4680"/>
        <w:tab w:val="right" w:pos="9360"/>
      </w:tabs>
    </w:pPr>
  </w:style>
  <w:style w:type="character" w:customStyle="1" w:styleId="FooterChar">
    <w:name w:val="Footer Char"/>
    <w:basedOn w:val="DefaultParagraphFont"/>
    <w:link w:val="Footer"/>
    <w:uiPriority w:val="99"/>
    <w:rsid w:val="00EF4BA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A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F4BA8"/>
    <w:rPr>
      <w:color w:val="0000FF"/>
      <w:u w:val="single"/>
    </w:rPr>
  </w:style>
  <w:style w:type="paragraph" w:styleId="Header">
    <w:name w:val="header"/>
    <w:basedOn w:val="Normal"/>
    <w:link w:val="HeaderChar"/>
    <w:uiPriority w:val="99"/>
    <w:unhideWhenUsed/>
    <w:rsid w:val="00EF4BA8"/>
    <w:pPr>
      <w:tabs>
        <w:tab w:val="center" w:pos="4680"/>
        <w:tab w:val="right" w:pos="9360"/>
      </w:tabs>
    </w:pPr>
  </w:style>
  <w:style w:type="character" w:customStyle="1" w:styleId="HeaderChar">
    <w:name w:val="Header Char"/>
    <w:basedOn w:val="DefaultParagraphFont"/>
    <w:link w:val="Header"/>
    <w:uiPriority w:val="99"/>
    <w:rsid w:val="00EF4BA8"/>
    <w:rPr>
      <w:rFonts w:eastAsia="Times New Roman"/>
      <w:sz w:val="24"/>
      <w:szCs w:val="24"/>
    </w:rPr>
  </w:style>
  <w:style w:type="paragraph" w:styleId="Footer">
    <w:name w:val="footer"/>
    <w:basedOn w:val="Normal"/>
    <w:link w:val="FooterChar"/>
    <w:uiPriority w:val="99"/>
    <w:unhideWhenUsed/>
    <w:rsid w:val="00EF4BA8"/>
    <w:pPr>
      <w:tabs>
        <w:tab w:val="center" w:pos="4680"/>
        <w:tab w:val="right" w:pos="9360"/>
      </w:tabs>
    </w:pPr>
  </w:style>
  <w:style w:type="character" w:customStyle="1" w:styleId="FooterChar">
    <w:name w:val="Footer Char"/>
    <w:basedOn w:val="DefaultParagraphFont"/>
    <w:link w:val="Footer"/>
    <w:uiPriority w:val="99"/>
    <w:rsid w:val="00EF4BA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11</cp:revision>
  <cp:lastPrinted>2016-04-01T19:01:00Z</cp:lastPrinted>
  <dcterms:created xsi:type="dcterms:W3CDTF">2016-03-04T16:24:00Z</dcterms:created>
  <dcterms:modified xsi:type="dcterms:W3CDTF">2016-05-31T13:41:00Z</dcterms:modified>
</cp:coreProperties>
</file>